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8F4" w:rsidRPr="004E38F4" w:rsidRDefault="004E38F4" w:rsidP="004E38F4">
      <w:r w:rsidRPr="004E38F4">
        <w:t>F:\COMP\EDVI\OLDER AMERICANS ACT OF 1965.XML</w:t>
      </w:r>
    </w:p>
    <w:p w:rsidR="004E38F4" w:rsidRPr="004E38F4" w:rsidRDefault="004E38F4" w:rsidP="004E38F4">
      <w:r w:rsidRPr="004E38F4">
        <w:t>As Amended Through P.L. 114-144, Enacted April 19, 2016</w:t>
      </w:r>
    </w:p>
    <w:p w:rsidR="004E38F4" w:rsidRPr="004E38F4" w:rsidRDefault="004E38F4" w:rsidP="004E38F4">
      <w:pPr>
        <w:rPr>
          <w:b/>
          <w:bCs/>
        </w:rPr>
      </w:pPr>
      <w:r w:rsidRPr="004E38F4">
        <w:rPr>
          <w:b/>
          <w:bCs/>
        </w:rPr>
        <w:t>Sec. 321 OLDER AMERICANS ACT OF 1965 80</w:t>
      </w:r>
    </w:p>
    <w:p w:rsidR="004E38F4" w:rsidRDefault="004E38F4" w:rsidP="004E38F4">
      <w:pPr>
        <w:rPr>
          <w:b/>
        </w:rPr>
      </w:pPr>
    </w:p>
    <w:p w:rsidR="004E38F4" w:rsidRPr="004E38F4" w:rsidRDefault="004E38F4" w:rsidP="004E38F4">
      <w:pPr>
        <w:rPr>
          <w:b/>
        </w:rPr>
      </w:pPr>
      <w:r w:rsidRPr="004E38F4">
        <w:rPr>
          <w:b/>
        </w:rPr>
        <w:t>PART B—SUPPORTIVE SERVICES AND SENIOR CENTERS</w:t>
      </w:r>
    </w:p>
    <w:p w:rsidR="004E38F4" w:rsidRPr="004E38F4" w:rsidRDefault="004E38F4" w:rsidP="004E38F4">
      <w:pPr>
        <w:rPr>
          <w:b/>
        </w:rPr>
      </w:pPr>
      <w:r w:rsidRPr="004E38F4">
        <w:rPr>
          <w:b/>
        </w:rPr>
        <w:t>PROGRAM AUTHORIZED</w:t>
      </w:r>
    </w:p>
    <w:p w:rsidR="004E38F4" w:rsidRPr="004E38F4" w:rsidRDefault="004E38F4" w:rsidP="004E38F4"/>
    <w:p w:rsidR="004E38F4" w:rsidRPr="004E38F4" w:rsidRDefault="004E38F4" w:rsidP="004E38F4">
      <w:r w:rsidRPr="004E38F4">
        <w:t>SEC. 321. (a) The Assistant Secretary shall carry out a program</w:t>
      </w:r>
    </w:p>
    <w:p w:rsidR="004E38F4" w:rsidRPr="004E38F4" w:rsidRDefault="004E38F4" w:rsidP="004E38F4">
      <w:r w:rsidRPr="004E38F4">
        <w:t>for making grants to States under State plans approved</w:t>
      </w:r>
    </w:p>
    <w:p w:rsidR="004E38F4" w:rsidRPr="004E38F4" w:rsidRDefault="004E38F4" w:rsidP="004E38F4">
      <w:r w:rsidRPr="004E38F4">
        <w:t>under section 307 for any of the following supportive services:</w:t>
      </w:r>
    </w:p>
    <w:p w:rsidR="004E38F4" w:rsidRPr="004E38F4" w:rsidRDefault="004E38F4" w:rsidP="004E38F4">
      <w:r w:rsidRPr="004E38F4">
        <w:t>(1) health (including mental and behavioral health), education</w:t>
      </w:r>
    </w:p>
    <w:p w:rsidR="004E38F4" w:rsidRPr="004E38F4" w:rsidRDefault="004E38F4" w:rsidP="004E38F4">
      <w:r w:rsidRPr="004E38F4">
        <w:t>and training, welfare, informational, recreational, homemaker,</w:t>
      </w:r>
    </w:p>
    <w:p w:rsidR="004E38F4" w:rsidRPr="004E38F4" w:rsidRDefault="004E38F4" w:rsidP="004E38F4">
      <w:r w:rsidRPr="004E38F4">
        <w:t>counseling, referral, chronic condition self-care management,</w:t>
      </w:r>
    </w:p>
    <w:p w:rsidR="004E38F4" w:rsidRPr="004E38F4" w:rsidRDefault="004E38F4" w:rsidP="004E38F4">
      <w:r w:rsidRPr="004E38F4">
        <w:t>or falls prevention services;</w:t>
      </w:r>
    </w:p>
    <w:p w:rsidR="004E38F4" w:rsidRPr="004E38F4" w:rsidRDefault="004E38F4" w:rsidP="004E38F4">
      <w:r w:rsidRPr="004E38F4">
        <w:t>(2) transportation services to facilitate access to supportive</w:t>
      </w:r>
    </w:p>
    <w:p w:rsidR="004E38F4" w:rsidRPr="004E38F4" w:rsidRDefault="004E38F4" w:rsidP="004E38F4">
      <w:r w:rsidRPr="004E38F4">
        <w:t>services or nutrition services, and services provided by an area</w:t>
      </w:r>
    </w:p>
    <w:p w:rsidR="004E38F4" w:rsidRPr="004E38F4" w:rsidRDefault="004E38F4" w:rsidP="004E38F4">
      <w:r w:rsidRPr="004E38F4">
        <w:t>agency on aging, in conjunction with local transportation service</w:t>
      </w:r>
    </w:p>
    <w:p w:rsidR="004E38F4" w:rsidRPr="004E38F4" w:rsidRDefault="004E38F4" w:rsidP="004E38F4">
      <w:r w:rsidRPr="004E38F4">
        <w:t>providers, public transportation agencies, and other local</w:t>
      </w:r>
    </w:p>
    <w:p w:rsidR="004E38F4" w:rsidRPr="004E38F4" w:rsidRDefault="004E38F4" w:rsidP="004E38F4">
      <w:r w:rsidRPr="004E38F4">
        <w:t>government agencies, that result in increased provision of such</w:t>
      </w:r>
    </w:p>
    <w:p w:rsidR="004E38F4" w:rsidRPr="004E38F4" w:rsidRDefault="004E38F4" w:rsidP="004E38F4">
      <w:r w:rsidRPr="004E38F4">
        <w:t>transportation services for older individuals;</w:t>
      </w:r>
    </w:p>
    <w:p w:rsidR="004E38F4" w:rsidRPr="004E38F4" w:rsidRDefault="004E38F4" w:rsidP="004E38F4">
      <w:r w:rsidRPr="004E38F4">
        <w:t>(3) services designed to encourage and assist older individuals</w:t>
      </w:r>
    </w:p>
    <w:p w:rsidR="004E38F4" w:rsidRPr="004E38F4" w:rsidRDefault="004E38F4" w:rsidP="004E38F4">
      <w:r w:rsidRPr="004E38F4">
        <w:t>to use the facilities and services (including information</w:t>
      </w:r>
    </w:p>
    <w:p w:rsidR="004E38F4" w:rsidRPr="004E38F4" w:rsidRDefault="004E38F4" w:rsidP="004E38F4">
      <w:r w:rsidRPr="004E38F4">
        <w:t>and assistance services) available to them, including language</w:t>
      </w:r>
    </w:p>
    <w:p w:rsidR="004E38F4" w:rsidRPr="004E38F4" w:rsidRDefault="004E38F4" w:rsidP="004E38F4">
      <w:r w:rsidRPr="004E38F4">
        <w:t>translation services to assist older individuals with limited-</w:t>
      </w:r>
    </w:p>
    <w:p w:rsidR="004E38F4" w:rsidRPr="004E38F4" w:rsidRDefault="004E38F4" w:rsidP="004E38F4">
      <w:r w:rsidRPr="004E38F4">
        <w:t>English speaking ability to obtain services under this title;</w:t>
      </w:r>
    </w:p>
    <w:p w:rsidR="004E38F4" w:rsidRPr="004E38F4" w:rsidRDefault="004E38F4" w:rsidP="004E38F4">
      <w:r w:rsidRPr="004E38F4">
        <w:t>(4) services designed (A) to assist older individuals to obtain</w:t>
      </w:r>
    </w:p>
    <w:p w:rsidR="004E38F4" w:rsidRPr="004E38F4" w:rsidRDefault="004E38F4" w:rsidP="004E38F4">
      <w:r w:rsidRPr="004E38F4">
        <w:t>adequate housing, including residential repair and renovation</w:t>
      </w:r>
    </w:p>
    <w:p w:rsidR="004E38F4" w:rsidRPr="004E38F4" w:rsidRDefault="004E38F4" w:rsidP="004E38F4">
      <w:r w:rsidRPr="004E38F4">
        <w:t>projects designed to enable older individuals to maintain</w:t>
      </w:r>
    </w:p>
    <w:p w:rsidR="004E38F4" w:rsidRPr="004E38F4" w:rsidRDefault="004E38F4" w:rsidP="004E38F4">
      <w:r w:rsidRPr="004E38F4">
        <w:t>their homes in conformity with minimum housing standards;</w:t>
      </w:r>
    </w:p>
    <w:p w:rsidR="004E38F4" w:rsidRPr="004E38F4" w:rsidRDefault="004E38F4" w:rsidP="004E38F4">
      <w:r w:rsidRPr="004E38F4">
        <w:t>(B) to adapt homes to meet the needs of older individuals who</w:t>
      </w:r>
    </w:p>
    <w:p w:rsidR="004E38F4" w:rsidRPr="004E38F4" w:rsidRDefault="004E38F4" w:rsidP="004E38F4">
      <w:r w:rsidRPr="004E38F4">
        <w:t>have physical disabilities; (C) to prevent unlawful entry into</w:t>
      </w:r>
    </w:p>
    <w:p w:rsidR="004E38F4" w:rsidRPr="004E38F4" w:rsidRDefault="004E38F4" w:rsidP="004E38F4">
      <w:r w:rsidRPr="004E38F4">
        <w:t>residences of older individuals, through the installation of security</w:t>
      </w:r>
    </w:p>
    <w:p w:rsidR="004E38F4" w:rsidRPr="004E38F4" w:rsidRDefault="004E38F4" w:rsidP="004E38F4">
      <w:r w:rsidRPr="004E38F4">
        <w:t>devices and through structural modifications or alterations</w:t>
      </w:r>
    </w:p>
    <w:p w:rsidR="004E38F4" w:rsidRPr="004E38F4" w:rsidRDefault="004E38F4" w:rsidP="004E38F4">
      <w:r w:rsidRPr="004E38F4">
        <w:t>of such residences; or (D) to assist older individuals in obtaining</w:t>
      </w:r>
    </w:p>
    <w:p w:rsidR="004E38F4" w:rsidRPr="004E38F4" w:rsidRDefault="004E38F4" w:rsidP="004E38F4">
      <w:r w:rsidRPr="004E38F4">
        <w:t>housing for which assistance is provided under programs of</w:t>
      </w:r>
    </w:p>
    <w:p w:rsidR="004E38F4" w:rsidRPr="004E38F4" w:rsidRDefault="004E38F4" w:rsidP="004E38F4">
      <w:r w:rsidRPr="004E38F4">
        <w:t>the Department of Housing and Urban Development;</w:t>
      </w:r>
    </w:p>
    <w:p w:rsidR="004E38F4" w:rsidRPr="004E38F4" w:rsidRDefault="004E38F4" w:rsidP="004E38F4">
      <w:r w:rsidRPr="004E38F4">
        <w:t>(5) services designed to assist older individuals in avoiding</w:t>
      </w:r>
    </w:p>
    <w:p w:rsidR="004E38F4" w:rsidRPr="004E38F4" w:rsidRDefault="004E38F4" w:rsidP="004E38F4">
      <w:r w:rsidRPr="004E38F4">
        <w:t>institutionalization and to assist individuals in long-term care</w:t>
      </w:r>
    </w:p>
    <w:p w:rsidR="004E38F4" w:rsidRPr="004E38F4" w:rsidRDefault="004E38F4" w:rsidP="004E38F4">
      <w:r w:rsidRPr="004E38F4">
        <w:t xml:space="preserve">institutions who </w:t>
      </w:r>
      <w:proofErr w:type="gramStart"/>
      <w:r w:rsidRPr="004E38F4">
        <w:t>are able to</w:t>
      </w:r>
      <w:proofErr w:type="gramEnd"/>
      <w:r w:rsidRPr="004E38F4">
        <w:t xml:space="preserve"> return to their communities, including—</w:t>
      </w:r>
    </w:p>
    <w:p w:rsidR="004E38F4" w:rsidRPr="004E38F4" w:rsidRDefault="004E38F4" w:rsidP="004E38F4">
      <w:r w:rsidRPr="004E38F4">
        <w:t>(A) client assessment, case management services, and</w:t>
      </w:r>
    </w:p>
    <w:p w:rsidR="004E38F4" w:rsidRPr="004E38F4" w:rsidRDefault="004E38F4" w:rsidP="004E38F4">
      <w:r w:rsidRPr="004E38F4">
        <w:t>development and coordination of community services;</w:t>
      </w:r>
    </w:p>
    <w:p w:rsidR="004E38F4" w:rsidRPr="004E38F4" w:rsidRDefault="004E38F4" w:rsidP="004E38F4">
      <w:r w:rsidRPr="004E38F4">
        <w:t>(B) supportive activities to meet the special needs of</w:t>
      </w:r>
    </w:p>
    <w:p w:rsidR="004E38F4" w:rsidRPr="004E38F4" w:rsidRDefault="004E38F4" w:rsidP="004E38F4">
      <w:r w:rsidRPr="004E38F4">
        <w:t>caregivers, including caretakers who provide in-home services</w:t>
      </w:r>
    </w:p>
    <w:p w:rsidR="004E38F4" w:rsidRPr="004E38F4" w:rsidRDefault="004E38F4" w:rsidP="004E38F4">
      <w:r w:rsidRPr="004E38F4">
        <w:t>to frail older individuals; and</w:t>
      </w:r>
    </w:p>
    <w:p w:rsidR="004E38F4" w:rsidRPr="004E38F4" w:rsidRDefault="004E38F4" w:rsidP="004E38F4">
      <w:r w:rsidRPr="004E38F4">
        <w:t>(C) in-home services and other community services, including</w:t>
      </w:r>
    </w:p>
    <w:p w:rsidR="004E38F4" w:rsidRPr="004E38F4" w:rsidRDefault="004E38F4" w:rsidP="004E38F4">
      <w:r w:rsidRPr="004E38F4">
        <w:t>home health, homemaker, shopping, escort, reader,</w:t>
      </w:r>
    </w:p>
    <w:p w:rsidR="004E38F4" w:rsidRDefault="004E38F4" w:rsidP="004E38F4"/>
    <w:p w:rsidR="004E38F4" w:rsidRPr="004E38F4" w:rsidRDefault="004E38F4" w:rsidP="004E38F4">
      <w:r w:rsidRPr="004E38F4">
        <w:t>and letter writing services, to assist older individuals to</w:t>
      </w:r>
    </w:p>
    <w:p w:rsidR="004E38F4" w:rsidRPr="004E38F4" w:rsidRDefault="004E38F4" w:rsidP="004E38F4">
      <w:r w:rsidRPr="004E38F4">
        <w:t>live independently in a home environment;</w:t>
      </w:r>
    </w:p>
    <w:p w:rsidR="004E38F4" w:rsidRPr="004E38F4" w:rsidRDefault="004E38F4" w:rsidP="004E38F4">
      <w:r w:rsidRPr="004E38F4">
        <w:t>(6) services designed to provide to older individuals legal</w:t>
      </w:r>
    </w:p>
    <w:p w:rsidR="004E38F4" w:rsidRPr="004E38F4" w:rsidRDefault="004E38F4" w:rsidP="004E38F4">
      <w:r w:rsidRPr="004E38F4">
        <w:t>assistance and other counseling services and assistance, including—</w:t>
      </w:r>
    </w:p>
    <w:p w:rsidR="004E38F4" w:rsidRPr="004E38F4" w:rsidRDefault="004E38F4" w:rsidP="004E38F4">
      <w:r w:rsidRPr="004E38F4">
        <w:t>(A) tax counseling and assistance, financial counseling,</w:t>
      </w:r>
    </w:p>
    <w:p w:rsidR="004E38F4" w:rsidRPr="004E38F4" w:rsidRDefault="004E38F4" w:rsidP="004E38F4">
      <w:r w:rsidRPr="004E38F4">
        <w:t>and counseling regarding appropriate health and life insurance</w:t>
      </w:r>
    </w:p>
    <w:p w:rsidR="004E38F4" w:rsidRPr="004E38F4" w:rsidRDefault="004E38F4" w:rsidP="004E38F4">
      <w:r w:rsidRPr="004E38F4">
        <w:t>coverage;</w:t>
      </w:r>
    </w:p>
    <w:p w:rsidR="004E38F4" w:rsidRPr="004E38F4" w:rsidRDefault="004E38F4" w:rsidP="004E38F4">
      <w:r w:rsidRPr="004E38F4">
        <w:t>(B) representation—</w:t>
      </w:r>
    </w:p>
    <w:p w:rsidR="004E38F4" w:rsidRPr="004E38F4" w:rsidRDefault="004E38F4" w:rsidP="004E38F4">
      <w:r w:rsidRPr="004E38F4">
        <w:t>(</w:t>
      </w:r>
      <w:proofErr w:type="spellStart"/>
      <w:r w:rsidRPr="004E38F4">
        <w:t>i</w:t>
      </w:r>
      <w:proofErr w:type="spellEnd"/>
      <w:r w:rsidRPr="004E38F4">
        <w:t>) of individuals who are wards (or are allegedly</w:t>
      </w:r>
    </w:p>
    <w:p w:rsidR="004E38F4" w:rsidRPr="004E38F4" w:rsidRDefault="004E38F4" w:rsidP="004E38F4">
      <w:r w:rsidRPr="004E38F4">
        <w:t>incapacitated); and</w:t>
      </w:r>
    </w:p>
    <w:p w:rsidR="004E38F4" w:rsidRPr="004E38F4" w:rsidRDefault="004E38F4" w:rsidP="004E38F4">
      <w:r w:rsidRPr="004E38F4">
        <w:t>(ii) in guardianship proceedings of older individuals</w:t>
      </w:r>
    </w:p>
    <w:p w:rsidR="004E38F4" w:rsidRPr="004E38F4" w:rsidRDefault="004E38F4" w:rsidP="004E38F4">
      <w:r w:rsidRPr="004E38F4">
        <w:t xml:space="preserve">who seek to become guardians, if other </w:t>
      </w:r>
      <w:proofErr w:type="gramStart"/>
      <w:r w:rsidRPr="004E38F4">
        <w:t>adequate</w:t>
      </w:r>
      <w:proofErr w:type="gramEnd"/>
    </w:p>
    <w:p w:rsidR="004E38F4" w:rsidRPr="004E38F4" w:rsidRDefault="004E38F4" w:rsidP="004E38F4">
      <w:r w:rsidRPr="004E38F4">
        <w:t>representation is unavailable in the proceedings; and</w:t>
      </w:r>
    </w:p>
    <w:p w:rsidR="004E38F4" w:rsidRPr="004E38F4" w:rsidRDefault="004E38F4" w:rsidP="004E38F4">
      <w:r w:rsidRPr="004E38F4">
        <w:t>(C) provision, to older individuals who provide uncompensated</w:t>
      </w:r>
    </w:p>
    <w:p w:rsidR="004E38F4" w:rsidRPr="004E38F4" w:rsidRDefault="004E38F4" w:rsidP="004E38F4">
      <w:r w:rsidRPr="004E38F4">
        <w:t>care to their adult children with disabilities, of</w:t>
      </w:r>
    </w:p>
    <w:p w:rsidR="004E38F4" w:rsidRPr="004E38F4" w:rsidRDefault="004E38F4" w:rsidP="004E38F4">
      <w:r w:rsidRPr="004E38F4">
        <w:t>counseling to assist such older individuals with permanency</w:t>
      </w:r>
    </w:p>
    <w:p w:rsidR="004E38F4" w:rsidRPr="004E38F4" w:rsidRDefault="004E38F4" w:rsidP="004E38F4">
      <w:r w:rsidRPr="004E38F4">
        <w:t>planning for such children;</w:t>
      </w:r>
    </w:p>
    <w:p w:rsidR="004E38F4" w:rsidRPr="004E38F4" w:rsidRDefault="004E38F4" w:rsidP="004E38F4">
      <w:r w:rsidRPr="004E38F4">
        <w:t>(7) services designed to enable older individuals to attain</w:t>
      </w:r>
    </w:p>
    <w:p w:rsidR="004E38F4" w:rsidRPr="004E38F4" w:rsidRDefault="004E38F4" w:rsidP="004E38F4">
      <w:r w:rsidRPr="004E38F4">
        <w:t>and maintain physical and mental well-being through programs</w:t>
      </w:r>
    </w:p>
    <w:p w:rsidR="004E38F4" w:rsidRPr="004E38F4" w:rsidRDefault="004E38F4" w:rsidP="004E38F4">
      <w:r w:rsidRPr="004E38F4">
        <w:t>of regular physical activity, exercise, music therapy, art</w:t>
      </w:r>
    </w:p>
    <w:p w:rsidR="004E38F4" w:rsidRPr="004E38F4" w:rsidRDefault="004E38F4" w:rsidP="004E38F4">
      <w:r w:rsidRPr="004E38F4">
        <w:t>therapy, and dance-movement therapy;</w:t>
      </w:r>
    </w:p>
    <w:p w:rsidR="004E38F4" w:rsidRPr="004E38F4" w:rsidRDefault="004E38F4" w:rsidP="004E38F4">
      <w:r w:rsidRPr="004E38F4">
        <w:t>(8) services designed to provide health screening (including</w:t>
      </w:r>
    </w:p>
    <w:p w:rsidR="004E38F4" w:rsidRPr="004E38F4" w:rsidRDefault="004E38F4" w:rsidP="004E38F4">
      <w:r w:rsidRPr="004E38F4">
        <w:t>mental and behavioral health screening and falls prevention</w:t>
      </w:r>
    </w:p>
    <w:p w:rsidR="004E38F4" w:rsidRPr="004E38F4" w:rsidRDefault="004E38F4" w:rsidP="004E38F4">
      <w:r w:rsidRPr="004E38F4">
        <w:t>services screening) to detect or prevent (or both) illnesses and</w:t>
      </w:r>
    </w:p>
    <w:p w:rsidR="004E38F4" w:rsidRPr="004E38F4" w:rsidRDefault="004E38F4" w:rsidP="004E38F4">
      <w:r w:rsidRPr="004E38F4">
        <w:t>injuries that occur most frequently in older individuals;</w:t>
      </w:r>
    </w:p>
    <w:p w:rsidR="004E38F4" w:rsidRPr="004E38F4" w:rsidRDefault="004E38F4" w:rsidP="004E38F4">
      <w:r w:rsidRPr="004E38F4">
        <w:t>(9) services designed to provide, for older individuals, preretirement</w:t>
      </w:r>
    </w:p>
    <w:p w:rsidR="004E38F4" w:rsidRPr="004E38F4" w:rsidRDefault="004E38F4" w:rsidP="004E38F4">
      <w:r w:rsidRPr="004E38F4">
        <w:t>counseling and assistance in planning for and assessing</w:t>
      </w:r>
    </w:p>
    <w:p w:rsidR="004E38F4" w:rsidRPr="004E38F4" w:rsidRDefault="004E38F4" w:rsidP="004E38F4">
      <w:r w:rsidRPr="004E38F4">
        <w:t xml:space="preserve">future post-retirement needs </w:t>
      </w:r>
      <w:proofErr w:type="gramStart"/>
      <w:r w:rsidRPr="004E38F4">
        <w:t>with regard to</w:t>
      </w:r>
      <w:proofErr w:type="gramEnd"/>
      <w:r w:rsidRPr="004E38F4">
        <w:t xml:space="preserve"> public and</w:t>
      </w:r>
    </w:p>
    <w:p w:rsidR="004E38F4" w:rsidRPr="004E38F4" w:rsidRDefault="004E38F4" w:rsidP="004E38F4">
      <w:r w:rsidRPr="004E38F4">
        <w:t>private insurance, public benefits, lifestyle changes, relocation,</w:t>
      </w:r>
    </w:p>
    <w:p w:rsidR="004E38F4" w:rsidRPr="004E38F4" w:rsidRDefault="004E38F4" w:rsidP="004E38F4">
      <w:r w:rsidRPr="004E38F4">
        <w:t>legal matters, leisure time, and other appropriate matters;</w:t>
      </w:r>
    </w:p>
    <w:p w:rsidR="004E38F4" w:rsidRPr="004E38F4" w:rsidRDefault="004E38F4" w:rsidP="004E38F4">
      <w:r w:rsidRPr="004E38F4">
        <w:t>(10) services of an ombudsman at the State level to receive,</w:t>
      </w:r>
    </w:p>
    <w:p w:rsidR="004E38F4" w:rsidRPr="004E38F4" w:rsidRDefault="004E38F4" w:rsidP="004E38F4">
      <w:r w:rsidRPr="004E38F4">
        <w:t>investigate, and act on complaints by older individuals</w:t>
      </w:r>
    </w:p>
    <w:p w:rsidR="004E38F4" w:rsidRPr="004E38F4" w:rsidRDefault="004E38F4" w:rsidP="004E38F4">
      <w:r w:rsidRPr="004E38F4">
        <w:t>who are residents of long-term care facilities and to advocate</w:t>
      </w:r>
    </w:p>
    <w:p w:rsidR="004E38F4" w:rsidRPr="004E38F4" w:rsidRDefault="004E38F4" w:rsidP="004E38F4">
      <w:r w:rsidRPr="004E38F4">
        <w:t>for the well-being of such individuals;</w:t>
      </w:r>
    </w:p>
    <w:p w:rsidR="004E38F4" w:rsidRPr="004E38F4" w:rsidRDefault="004E38F4" w:rsidP="004E38F4">
      <w:r w:rsidRPr="004E38F4">
        <w:t>(11) provision of services and assistive devices (including</w:t>
      </w:r>
    </w:p>
    <w:p w:rsidR="004E38F4" w:rsidRPr="004E38F4" w:rsidRDefault="004E38F4" w:rsidP="004E38F4">
      <w:r w:rsidRPr="004E38F4">
        <w:t>provision of assistive technology services and assistive technology</w:t>
      </w:r>
    </w:p>
    <w:p w:rsidR="004E38F4" w:rsidRPr="004E38F4" w:rsidRDefault="004E38F4" w:rsidP="004E38F4">
      <w:r w:rsidRPr="004E38F4">
        <w:t>devices) which are designed to meet the unique needs</w:t>
      </w:r>
    </w:p>
    <w:p w:rsidR="004E38F4" w:rsidRPr="004E38F4" w:rsidRDefault="004E38F4" w:rsidP="004E38F4">
      <w:r w:rsidRPr="004E38F4">
        <w:t>of older individuals who are disabled, and of older individuals</w:t>
      </w:r>
    </w:p>
    <w:p w:rsidR="004E38F4" w:rsidRPr="004E38F4" w:rsidRDefault="004E38F4" w:rsidP="004E38F4">
      <w:r w:rsidRPr="004E38F4">
        <w:t xml:space="preserve">who provide uncompensated care to their adult children </w:t>
      </w:r>
      <w:proofErr w:type="gramStart"/>
      <w:r w:rsidRPr="004E38F4">
        <w:t>with</w:t>
      </w:r>
      <w:proofErr w:type="gramEnd"/>
    </w:p>
    <w:p w:rsidR="004E38F4" w:rsidRPr="004E38F4" w:rsidRDefault="004E38F4" w:rsidP="004E38F4">
      <w:r w:rsidRPr="004E38F4">
        <w:t>disabilities;</w:t>
      </w:r>
    </w:p>
    <w:p w:rsidR="004E38F4" w:rsidRPr="004E38F4" w:rsidRDefault="004E38F4" w:rsidP="004E38F4">
      <w:r w:rsidRPr="004E38F4">
        <w:t>(12) services to encourage the employment of older workers,</w:t>
      </w:r>
    </w:p>
    <w:p w:rsidR="004E38F4" w:rsidRPr="004E38F4" w:rsidRDefault="004E38F4" w:rsidP="004E38F4">
      <w:r w:rsidRPr="004E38F4">
        <w:t>including job and second career counseling and, where appropriate,</w:t>
      </w:r>
    </w:p>
    <w:p w:rsidR="004E38F4" w:rsidRPr="004E38F4" w:rsidRDefault="004E38F4" w:rsidP="004E38F4">
      <w:r w:rsidRPr="004E38F4">
        <w:t>job development, referral, and placement, and including</w:t>
      </w:r>
    </w:p>
    <w:p w:rsidR="004E38F4" w:rsidRPr="004E38F4" w:rsidRDefault="004E38F4" w:rsidP="004E38F4">
      <w:r w:rsidRPr="004E38F4">
        <w:t>the coordination of the services with programs administered</w:t>
      </w:r>
    </w:p>
    <w:p w:rsidR="004E38F4" w:rsidRPr="004E38F4" w:rsidRDefault="004E38F4" w:rsidP="004E38F4">
      <w:r w:rsidRPr="004E38F4">
        <w:t>by or receiving assistance from the Department of</w:t>
      </w:r>
    </w:p>
    <w:p w:rsidR="004E38F4" w:rsidRPr="004E38F4" w:rsidRDefault="004E38F4" w:rsidP="004E38F4">
      <w:r w:rsidRPr="004E38F4">
        <w:lastRenderedPageBreak/>
        <w:t>Labor, including programs carried out under the Workforce Innovation</w:t>
      </w:r>
    </w:p>
    <w:p w:rsidR="004E38F4" w:rsidRPr="004E38F4" w:rsidRDefault="004E38F4" w:rsidP="004E38F4">
      <w:r w:rsidRPr="004E38F4">
        <w:t>and Opportunity Act;</w:t>
      </w:r>
    </w:p>
    <w:p w:rsidR="004E38F4" w:rsidRPr="004E38F4" w:rsidRDefault="004E38F4" w:rsidP="004E38F4">
      <w:r w:rsidRPr="004E38F4">
        <w:t>(13) crime prevention services and victim assistance programs</w:t>
      </w:r>
    </w:p>
    <w:p w:rsidR="004E38F4" w:rsidRPr="004E38F4" w:rsidRDefault="004E38F4" w:rsidP="004E38F4">
      <w:r w:rsidRPr="004E38F4">
        <w:t>for older individuals;</w:t>
      </w:r>
    </w:p>
    <w:p w:rsidR="004E38F4" w:rsidRPr="004E38F4" w:rsidRDefault="004E38F4" w:rsidP="004E38F4">
      <w:r w:rsidRPr="004E38F4">
        <w:t>(14) a program, to be known as ‘‘Senior Opportunities and</w:t>
      </w:r>
    </w:p>
    <w:p w:rsidR="004E38F4" w:rsidRPr="004E38F4" w:rsidRDefault="004E38F4" w:rsidP="004E38F4">
      <w:r w:rsidRPr="004E38F4">
        <w:t>Services’’, designed to identify and meet the needs of low-income</w:t>
      </w:r>
    </w:p>
    <w:p w:rsidR="004E38F4" w:rsidRPr="004E38F4" w:rsidRDefault="004E38F4" w:rsidP="004E38F4">
      <w:r w:rsidRPr="004E38F4">
        <w:t>older individuals in one or more of the following areas:</w:t>
      </w:r>
    </w:p>
    <w:p w:rsidR="004E38F4" w:rsidRPr="004E38F4" w:rsidRDefault="004E38F4" w:rsidP="004E38F4">
      <w:r w:rsidRPr="004E38F4">
        <w:t>(A) development and provision of new volunteer services; (B)</w:t>
      </w:r>
    </w:p>
    <w:p w:rsidR="004E38F4" w:rsidRPr="004E38F4" w:rsidRDefault="004E38F4" w:rsidP="004E38F4">
      <w:r w:rsidRPr="004E38F4">
        <w:t>effective referral to existing health (including mental and behavioral</w:t>
      </w:r>
    </w:p>
    <w:p w:rsidR="004E38F4" w:rsidRPr="004E38F4" w:rsidRDefault="004E38F4" w:rsidP="004E38F4">
      <w:r w:rsidRPr="004E38F4">
        <w:t>health), employment, housing, legal, consumer, transportation,</w:t>
      </w:r>
    </w:p>
    <w:p w:rsidR="004E38F4" w:rsidRPr="004E38F4" w:rsidRDefault="004E38F4" w:rsidP="004E38F4">
      <w:r w:rsidRPr="004E38F4">
        <w:t>and other services; (C) stimulation and creation of</w:t>
      </w:r>
    </w:p>
    <w:p w:rsidR="004E38F4" w:rsidRPr="004E38F4" w:rsidRDefault="004E38F4" w:rsidP="004E38F4">
      <w:r w:rsidRPr="004E38F4">
        <w:t>additional services and programs to remedy gaps and deficiencies</w:t>
      </w:r>
    </w:p>
    <w:p w:rsidR="004E38F4" w:rsidRPr="004E38F4" w:rsidRDefault="004E38F4" w:rsidP="004E38F4">
      <w:r w:rsidRPr="004E38F4">
        <w:t>in presently existing services and programs; and (D)</w:t>
      </w:r>
    </w:p>
    <w:p w:rsidR="004E38F4" w:rsidRPr="004E38F4" w:rsidRDefault="004E38F4" w:rsidP="004E38F4">
      <w:r w:rsidRPr="004E38F4">
        <w:t>such other services as the Assistant Secretary may determine</w:t>
      </w:r>
    </w:p>
    <w:p w:rsidR="004E38F4" w:rsidRPr="004E38F4" w:rsidRDefault="004E38F4" w:rsidP="004E38F4">
      <w:r w:rsidRPr="004E38F4">
        <w:t>are necessary or especially appropriate to meet the needs of</w:t>
      </w:r>
    </w:p>
    <w:p w:rsidR="004E38F4" w:rsidRPr="004E38F4" w:rsidRDefault="004E38F4" w:rsidP="004E38F4">
      <w:r w:rsidRPr="004E38F4">
        <w:t xml:space="preserve">low-income older individuals and to assure them greater </w:t>
      </w:r>
      <w:proofErr w:type="spellStart"/>
      <w:r w:rsidRPr="004E38F4">
        <w:t>selfsufficiency</w:t>
      </w:r>
      <w:proofErr w:type="spellEnd"/>
      <w:r w:rsidRPr="004E38F4">
        <w:t>;</w:t>
      </w:r>
    </w:p>
    <w:p w:rsidR="004E38F4" w:rsidRPr="004E38F4" w:rsidRDefault="004E38F4" w:rsidP="004E38F4">
      <w:r w:rsidRPr="004E38F4">
        <w:t>(15) services for the prevention of abuse of older individuals</w:t>
      </w:r>
    </w:p>
    <w:p w:rsidR="004E38F4" w:rsidRPr="004E38F4" w:rsidRDefault="004E38F4" w:rsidP="004E38F4">
      <w:r w:rsidRPr="004E38F4">
        <w:t>in accordance with chapter 3 of subtitle A of title VII and</w:t>
      </w:r>
    </w:p>
    <w:p w:rsidR="004E38F4" w:rsidRPr="004E38F4" w:rsidRDefault="004E38F4" w:rsidP="004E38F4">
      <w:r w:rsidRPr="004E38F4">
        <w:t>section 307(a</w:t>
      </w:r>
      <w:proofErr w:type="gramStart"/>
      <w:r w:rsidRPr="004E38F4">
        <w:t>)(</w:t>
      </w:r>
      <w:proofErr w:type="gramEnd"/>
      <w:r w:rsidRPr="004E38F4">
        <w:t>12), and screening for elder abuse, neglect, and</w:t>
      </w:r>
    </w:p>
    <w:p w:rsidR="004E38F4" w:rsidRPr="004E38F4" w:rsidRDefault="004E38F4" w:rsidP="004E38F4">
      <w:r w:rsidRPr="004E38F4">
        <w:t>exploitation;</w:t>
      </w:r>
    </w:p>
    <w:p w:rsidR="004E38F4" w:rsidRPr="004E38F4" w:rsidRDefault="004E38F4" w:rsidP="004E38F4">
      <w:r w:rsidRPr="004E38F4">
        <w:t>(16) in service training and State leadership for legal assistance</w:t>
      </w:r>
    </w:p>
    <w:p w:rsidR="004E38F4" w:rsidRPr="004E38F4" w:rsidRDefault="004E38F4" w:rsidP="004E38F4">
      <w:r w:rsidRPr="004E38F4">
        <w:t>activities;</w:t>
      </w:r>
    </w:p>
    <w:p w:rsidR="004E38F4" w:rsidRPr="004E38F4" w:rsidRDefault="004E38F4" w:rsidP="004E38F4">
      <w:r w:rsidRPr="004E38F4">
        <w:t>(17) health and nutrition education services, including information</w:t>
      </w:r>
    </w:p>
    <w:p w:rsidR="004E38F4" w:rsidRPr="004E38F4" w:rsidRDefault="004E38F4" w:rsidP="004E38F4">
      <w:r w:rsidRPr="004E38F4">
        <w:t>concerning prevention, diagnosis, treatment, and rehabilitation</w:t>
      </w:r>
    </w:p>
    <w:p w:rsidR="004E38F4" w:rsidRPr="004E38F4" w:rsidRDefault="004E38F4" w:rsidP="004E38F4">
      <w:r w:rsidRPr="004E38F4">
        <w:t>of age-related diseases and chronic disabling conditions;</w:t>
      </w:r>
    </w:p>
    <w:p w:rsidR="004E38F4" w:rsidRPr="004E38F4" w:rsidRDefault="004E38F4" w:rsidP="004E38F4">
      <w:r w:rsidRPr="004E38F4">
        <w:t>(18) services designed to enable mentally impaired older</w:t>
      </w:r>
    </w:p>
    <w:p w:rsidR="004E38F4" w:rsidRPr="004E38F4" w:rsidRDefault="004E38F4" w:rsidP="004E38F4">
      <w:r w:rsidRPr="004E38F4">
        <w:t>individuals to attain and maintain emotional well-being and</w:t>
      </w:r>
    </w:p>
    <w:p w:rsidR="004E38F4" w:rsidRPr="004E38F4" w:rsidRDefault="004E38F4" w:rsidP="004E38F4">
      <w:r w:rsidRPr="004E38F4">
        <w:t>independent living through a coordinated system of support</w:t>
      </w:r>
    </w:p>
    <w:p w:rsidR="004E38F4" w:rsidRPr="004E38F4" w:rsidRDefault="004E38F4" w:rsidP="004E38F4">
      <w:r w:rsidRPr="004E38F4">
        <w:t>services;</w:t>
      </w:r>
    </w:p>
    <w:p w:rsidR="004E38F4" w:rsidRPr="004E38F4" w:rsidRDefault="004E38F4" w:rsidP="004E38F4">
      <w:r w:rsidRPr="004E38F4">
        <w:t>(19) services designed to support family members and</w:t>
      </w:r>
    </w:p>
    <w:p w:rsidR="004E38F4" w:rsidRPr="004E38F4" w:rsidRDefault="004E38F4" w:rsidP="004E38F4">
      <w:r w:rsidRPr="004E38F4">
        <w:t>other persons providing voluntary care to older individuals</w:t>
      </w:r>
    </w:p>
    <w:p w:rsidR="004E38F4" w:rsidRPr="004E38F4" w:rsidRDefault="004E38F4" w:rsidP="004E38F4">
      <w:r w:rsidRPr="004E38F4">
        <w:t>that need long-term care services;</w:t>
      </w:r>
    </w:p>
    <w:p w:rsidR="004E38F4" w:rsidRPr="004E38F4" w:rsidRDefault="004E38F4" w:rsidP="004E38F4">
      <w:r w:rsidRPr="004E38F4">
        <w:t>(20) services designed to provide information and training</w:t>
      </w:r>
    </w:p>
    <w:p w:rsidR="004E38F4" w:rsidRPr="004E38F4" w:rsidRDefault="004E38F4" w:rsidP="004E38F4">
      <w:r w:rsidRPr="004E38F4">
        <w:t>for individuals who are or may become guardians or representative</w:t>
      </w:r>
    </w:p>
    <w:p w:rsidR="004E38F4" w:rsidRPr="004E38F4" w:rsidRDefault="004E38F4" w:rsidP="004E38F4">
      <w:r w:rsidRPr="004E38F4">
        <w:t>payees of older individuals, including information on the</w:t>
      </w:r>
    </w:p>
    <w:p w:rsidR="004E38F4" w:rsidRPr="004E38F4" w:rsidRDefault="004E38F4" w:rsidP="004E38F4">
      <w:r w:rsidRPr="004E38F4">
        <w:t>powers and duties of guardians and representative payees and</w:t>
      </w:r>
    </w:p>
    <w:p w:rsidR="004E38F4" w:rsidRPr="004E38F4" w:rsidRDefault="004E38F4" w:rsidP="004E38F4">
      <w:r w:rsidRPr="004E38F4">
        <w:t>on alternatives to guardianships;</w:t>
      </w:r>
    </w:p>
    <w:p w:rsidR="004E38F4" w:rsidRPr="004E38F4" w:rsidRDefault="004E38F4" w:rsidP="004E38F4">
      <w:r w:rsidRPr="004E38F4">
        <w:t>(21) services to encourage and facilitate regular interaction</w:t>
      </w:r>
    </w:p>
    <w:p w:rsidR="004E38F4" w:rsidRPr="004E38F4" w:rsidRDefault="004E38F4" w:rsidP="004E38F4">
      <w:r w:rsidRPr="004E38F4">
        <w:t>between students and older individuals, including services for</w:t>
      </w:r>
    </w:p>
    <w:p w:rsidR="004E38F4" w:rsidRPr="004E38F4" w:rsidRDefault="004E38F4" w:rsidP="004E38F4">
      <w:r w:rsidRPr="004E38F4">
        <w:t>older individuals with limited English proficiency and visits in</w:t>
      </w:r>
    </w:p>
    <w:p w:rsidR="004E38F4" w:rsidRPr="004E38F4" w:rsidRDefault="004E38F4" w:rsidP="004E38F4">
      <w:r w:rsidRPr="004E38F4">
        <w:t>long-term care facilities, multipurpose senior centers, and</w:t>
      </w:r>
    </w:p>
    <w:p w:rsidR="004E38F4" w:rsidRPr="004E38F4" w:rsidRDefault="004E38F4" w:rsidP="004E38F4">
      <w:r w:rsidRPr="004E38F4">
        <w:t>other settings;</w:t>
      </w:r>
    </w:p>
    <w:p w:rsidR="004E38F4" w:rsidRPr="004E38F4" w:rsidRDefault="004E38F4" w:rsidP="004E38F4">
      <w:r w:rsidRPr="004E38F4">
        <w:t>(22) in-home services for frail older individuals, including</w:t>
      </w:r>
    </w:p>
    <w:p w:rsidR="004E38F4" w:rsidRPr="004E38F4" w:rsidRDefault="004E38F4" w:rsidP="004E38F4">
      <w:r w:rsidRPr="004E38F4">
        <w:t>individuals with Alzheimer’s disease and related disorders with</w:t>
      </w:r>
    </w:p>
    <w:p w:rsidR="004E38F4" w:rsidRPr="004E38F4" w:rsidRDefault="004E38F4" w:rsidP="004E38F4">
      <w:r w:rsidRPr="004E38F4">
        <w:t>neurological and organic brain dysfunction, and their families,</w:t>
      </w:r>
    </w:p>
    <w:p w:rsidR="004E38F4" w:rsidRPr="004E38F4" w:rsidRDefault="004E38F4" w:rsidP="004E38F4">
      <w:r w:rsidRPr="004E38F4">
        <w:t>including in-home services defined by a State agency in the</w:t>
      </w:r>
    </w:p>
    <w:p w:rsidR="004E38F4" w:rsidRPr="004E38F4" w:rsidRDefault="004E38F4" w:rsidP="004E38F4">
      <w:r w:rsidRPr="004E38F4">
        <w:lastRenderedPageBreak/>
        <w:t>State plan submitted under section 307, taking into consideration</w:t>
      </w:r>
    </w:p>
    <w:p w:rsidR="004E38F4" w:rsidRPr="004E38F4" w:rsidRDefault="004E38F4" w:rsidP="004E38F4">
      <w:r w:rsidRPr="004E38F4">
        <w:t xml:space="preserve">the age, economic need, and noneconomic and </w:t>
      </w:r>
      <w:proofErr w:type="spellStart"/>
      <w:r w:rsidRPr="004E38F4">
        <w:t>nonhealth</w:t>
      </w:r>
      <w:proofErr w:type="spellEnd"/>
    </w:p>
    <w:p w:rsidR="004E38F4" w:rsidRPr="004E38F4" w:rsidRDefault="004E38F4" w:rsidP="004E38F4">
      <w:r w:rsidRPr="004E38F4">
        <w:t>factors contributing to the frail condition and need for services</w:t>
      </w:r>
    </w:p>
    <w:p w:rsidR="004E38F4" w:rsidRPr="004E38F4" w:rsidRDefault="004E38F4" w:rsidP="004E38F4">
      <w:r w:rsidRPr="004E38F4">
        <w:t>of the individuals described in this paragraph, and in-home</w:t>
      </w:r>
    </w:p>
    <w:p w:rsidR="004E38F4" w:rsidRPr="004E38F4" w:rsidRDefault="004E38F4" w:rsidP="004E38F4">
      <w:r w:rsidRPr="004E38F4">
        <w:t>services defined by an area agency on aging in the area plan</w:t>
      </w:r>
    </w:p>
    <w:p w:rsidR="004E38F4" w:rsidRPr="004E38F4" w:rsidRDefault="004E38F4" w:rsidP="004E38F4">
      <w:r w:rsidRPr="004E38F4">
        <w:t>submitted under section 306;</w:t>
      </w:r>
    </w:p>
    <w:p w:rsidR="004E38F4" w:rsidRPr="004E38F4" w:rsidRDefault="004E38F4" w:rsidP="004E38F4">
      <w:r w:rsidRPr="004E38F4">
        <w:t>(23) services designed to support States, area agencies on</w:t>
      </w:r>
    </w:p>
    <w:p w:rsidR="004E38F4" w:rsidRPr="004E38F4" w:rsidRDefault="004E38F4" w:rsidP="004E38F4">
      <w:r w:rsidRPr="004E38F4">
        <w:t>aging, and local service providers in carrying out and coordinating</w:t>
      </w:r>
    </w:p>
    <w:p w:rsidR="004E38F4" w:rsidRPr="004E38F4" w:rsidRDefault="004E38F4" w:rsidP="004E38F4">
      <w:r w:rsidRPr="004E38F4">
        <w:t>activities for older individuals with respect to mental</w:t>
      </w:r>
    </w:p>
    <w:p w:rsidR="004E38F4" w:rsidRPr="004E38F4" w:rsidRDefault="004E38F4" w:rsidP="004E38F4">
      <w:r w:rsidRPr="004E38F4">
        <w:t>and behavioral health services, including outreach for, education</w:t>
      </w:r>
    </w:p>
    <w:p w:rsidR="004E38F4" w:rsidRPr="004E38F4" w:rsidRDefault="004E38F4" w:rsidP="004E38F4">
      <w:r w:rsidRPr="004E38F4">
        <w:t>concerning, and screening for such services, and referral</w:t>
      </w:r>
    </w:p>
    <w:p w:rsidR="004E38F4" w:rsidRPr="004E38F4" w:rsidRDefault="004E38F4" w:rsidP="004E38F4">
      <w:r w:rsidRPr="004E38F4">
        <w:t>to such services for treatment;</w:t>
      </w:r>
    </w:p>
    <w:p w:rsidR="004E38F4" w:rsidRPr="004E38F4" w:rsidRDefault="004E38F4" w:rsidP="004E38F4">
      <w:bookmarkStart w:id="0" w:name="_GoBack"/>
      <w:bookmarkEnd w:id="0"/>
      <w:r w:rsidRPr="004E38F4">
        <w:t>13 The amendment provided by section 4(g)(3) of Public Law 114–144 to insert before the period</w:t>
      </w:r>
    </w:p>
    <w:p w:rsidR="004E38F4" w:rsidRPr="004E38F4" w:rsidRDefault="004E38F4" w:rsidP="004E38F4">
      <w:r w:rsidRPr="004E38F4">
        <w:t>the following: ‘‘, and pursue opportunities for the development of intergenerational shared</w:t>
      </w:r>
    </w:p>
    <w:p w:rsidR="004E38F4" w:rsidRPr="004E38F4" w:rsidRDefault="004E38F4" w:rsidP="004E38F4">
      <w:r w:rsidRPr="004E38F4">
        <w:t>site models for programs or projects, consistent with the purposes of this Act’’ did not specify</w:t>
      </w:r>
    </w:p>
    <w:p w:rsidR="004E38F4" w:rsidRPr="004E38F4" w:rsidRDefault="004E38F4" w:rsidP="004E38F4">
      <w:r w:rsidRPr="004E38F4">
        <w:t>to which occurrence of the period in subsection (c) in which to carry out this amendment; however,</w:t>
      </w:r>
    </w:p>
    <w:p w:rsidR="004E38F4" w:rsidRPr="004E38F4" w:rsidRDefault="004E38F4" w:rsidP="004E38F4">
      <w:r w:rsidRPr="004E38F4">
        <w:t>such amendment was executed to the first sentence (or to the first occurrence of a period)</w:t>
      </w:r>
    </w:p>
    <w:p w:rsidR="004E38F4" w:rsidRPr="004E38F4" w:rsidRDefault="004E38F4" w:rsidP="004E38F4">
      <w:r w:rsidRPr="004E38F4">
        <w:t>in the version shown above.</w:t>
      </w:r>
    </w:p>
    <w:p w:rsidR="004E38F4" w:rsidRPr="004E38F4" w:rsidRDefault="004E38F4" w:rsidP="004E38F4">
      <w:r w:rsidRPr="004E38F4">
        <w:t>(24) activities to promote and disseminate information</w:t>
      </w:r>
    </w:p>
    <w:p w:rsidR="004E38F4" w:rsidRPr="004E38F4" w:rsidRDefault="004E38F4" w:rsidP="004E38F4">
      <w:r w:rsidRPr="004E38F4">
        <w:t>about life-long learning programs, including opportunities for</w:t>
      </w:r>
    </w:p>
    <w:p w:rsidR="004E38F4" w:rsidRPr="004E38F4" w:rsidRDefault="004E38F4" w:rsidP="004E38F4">
      <w:r w:rsidRPr="004E38F4">
        <w:t>distance learning; and</w:t>
      </w:r>
    </w:p>
    <w:p w:rsidR="004E38F4" w:rsidRPr="004E38F4" w:rsidRDefault="004E38F4" w:rsidP="004E38F4">
      <w:r w:rsidRPr="004E38F4">
        <w:t>(25) any other services necessary for the general welfare of</w:t>
      </w:r>
    </w:p>
    <w:p w:rsidR="004E38F4" w:rsidRPr="004E38F4" w:rsidRDefault="004E38F4" w:rsidP="004E38F4">
      <w:r w:rsidRPr="004E38F4">
        <w:t>older individuals;</w:t>
      </w:r>
    </w:p>
    <w:p w:rsidR="004E38F4" w:rsidRPr="004E38F4" w:rsidRDefault="004E38F4" w:rsidP="004E38F4">
      <w:r w:rsidRPr="004E38F4">
        <w:t>if such services meet standards prescribed by the Assistant Secretary</w:t>
      </w:r>
    </w:p>
    <w:p w:rsidR="004E38F4" w:rsidRPr="004E38F4" w:rsidRDefault="004E38F4" w:rsidP="004E38F4">
      <w:r w:rsidRPr="004E38F4">
        <w:t>and are necessary for the general welfare of older individuals.</w:t>
      </w:r>
    </w:p>
    <w:p w:rsidR="004E38F4" w:rsidRPr="004E38F4" w:rsidRDefault="004E38F4" w:rsidP="004E38F4">
      <w:r w:rsidRPr="004E38F4">
        <w:t>For purposes of paragraph (5), the term ‘‘client assessment</w:t>
      </w:r>
    </w:p>
    <w:p w:rsidR="004E38F4" w:rsidRPr="004E38F4" w:rsidRDefault="004E38F4" w:rsidP="004E38F4">
      <w:r w:rsidRPr="004E38F4">
        <w:t>through case management’’ includes providing information relating</w:t>
      </w:r>
    </w:p>
    <w:p w:rsidR="004E38F4" w:rsidRPr="004E38F4" w:rsidRDefault="004E38F4" w:rsidP="004E38F4">
      <w:r w:rsidRPr="004E38F4">
        <w:t>to assistive technology.</w:t>
      </w:r>
    </w:p>
    <w:p w:rsidR="004E38F4" w:rsidRPr="004E38F4" w:rsidRDefault="004E38F4" w:rsidP="004E38F4">
      <w:r w:rsidRPr="004E38F4">
        <w:t>(b)(1) The Assistant Secretary shall carry out a program for</w:t>
      </w:r>
    </w:p>
    <w:p w:rsidR="004E38F4" w:rsidRPr="004E38F4" w:rsidRDefault="004E38F4" w:rsidP="004E38F4">
      <w:r w:rsidRPr="004E38F4">
        <w:t>making grants to States under State plans approved under section</w:t>
      </w:r>
    </w:p>
    <w:p w:rsidR="004E38F4" w:rsidRPr="004E38F4" w:rsidRDefault="004E38F4" w:rsidP="004E38F4">
      <w:r w:rsidRPr="004E38F4">
        <w:t>307 for the acquisition, alteration, or renovation of existing facilities,</w:t>
      </w:r>
    </w:p>
    <w:p w:rsidR="004E38F4" w:rsidRPr="004E38F4" w:rsidRDefault="004E38F4" w:rsidP="004E38F4">
      <w:r w:rsidRPr="004E38F4">
        <w:t>including mobile units, and, where appropriate, construction</w:t>
      </w:r>
    </w:p>
    <w:p w:rsidR="004E38F4" w:rsidRPr="004E38F4" w:rsidRDefault="004E38F4" w:rsidP="004E38F4">
      <w:r w:rsidRPr="004E38F4">
        <w:t>or modernization of facilities to serve as multipurpose senior centers.</w:t>
      </w:r>
    </w:p>
    <w:p w:rsidR="004E38F4" w:rsidRPr="004E38F4" w:rsidRDefault="004E38F4" w:rsidP="004E38F4">
      <w:r w:rsidRPr="004E38F4">
        <w:t>(2) Funds made available to a State under this part may be</w:t>
      </w:r>
    </w:p>
    <w:p w:rsidR="004E38F4" w:rsidRPr="004E38F4" w:rsidRDefault="004E38F4" w:rsidP="004E38F4">
      <w:r w:rsidRPr="004E38F4">
        <w:t xml:space="preserve">used </w:t>
      </w:r>
      <w:proofErr w:type="gramStart"/>
      <w:r w:rsidRPr="004E38F4">
        <w:t>for the purpose of</w:t>
      </w:r>
      <w:proofErr w:type="gramEnd"/>
      <w:r w:rsidRPr="004E38F4">
        <w:t xml:space="preserve"> assisting in the operation of multipurpose</w:t>
      </w:r>
    </w:p>
    <w:p w:rsidR="004E38F4" w:rsidRPr="004E38F4" w:rsidRDefault="004E38F4" w:rsidP="004E38F4">
      <w:r w:rsidRPr="004E38F4">
        <w:t>senior centers and meeting all or part of the costs of compensating</w:t>
      </w:r>
    </w:p>
    <w:p w:rsidR="004E38F4" w:rsidRPr="004E38F4" w:rsidRDefault="004E38F4" w:rsidP="004E38F4">
      <w:r w:rsidRPr="004E38F4">
        <w:t>professional and technical personnel required for the operation of</w:t>
      </w:r>
    </w:p>
    <w:p w:rsidR="004E38F4" w:rsidRPr="004E38F4" w:rsidRDefault="004E38F4" w:rsidP="004E38F4">
      <w:r w:rsidRPr="004E38F4">
        <w:t>multipurpose senior centers.</w:t>
      </w:r>
    </w:p>
    <w:p w:rsidR="004E38F4" w:rsidRPr="004E38F4" w:rsidRDefault="004E38F4" w:rsidP="004E38F4">
      <w:r w:rsidRPr="004E38F4">
        <w:t>(c) In carrying out the provisions of this part, to more efficiently</w:t>
      </w:r>
    </w:p>
    <w:p w:rsidR="004E38F4" w:rsidRPr="004E38F4" w:rsidRDefault="004E38F4" w:rsidP="004E38F4">
      <w:r w:rsidRPr="004E38F4">
        <w:t>and effectively deliver services to older individuals, each</w:t>
      </w:r>
    </w:p>
    <w:p w:rsidR="004E38F4" w:rsidRPr="004E38F4" w:rsidRDefault="004E38F4" w:rsidP="004E38F4">
      <w:r w:rsidRPr="004E38F4">
        <w:t>area agency on aging shall coordinate services described in subsection</w:t>
      </w:r>
    </w:p>
    <w:p w:rsidR="004E38F4" w:rsidRPr="004E38F4" w:rsidRDefault="004E38F4" w:rsidP="004E38F4">
      <w:r w:rsidRPr="004E38F4">
        <w:t>(a) with other community agencies and voluntary organizations</w:t>
      </w:r>
    </w:p>
    <w:p w:rsidR="004E38F4" w:rsidRPr="004E38F4" w:rsidRDefault="004E38F4" w:rsidP="004E38F4">
      <w:r w:rsidRPr="004E38F4">
        <w:lastRenderedPageBreak/>
        <w:t>providing the same services, and pursue opportunities for the</w:t>
      </w:r>
    </w:p>
    <w:p w:rsidR="004E38F4" w:rsidRPr="004E38F4" w:rsidRDefault="004E38F4" w:rsidP="004E38F4">
      <w:r w:rsidRPr="004E38F4">
        <w:t>development of intergenerational shared site models for programs</w:t>
      </w:r>
    </w:p>
    <w:p w:rsidR="004E38F4" w:rsidRPr="004E38F4" w:rsidRDefault="004E38F4" w:rsidP="004E38F4">
      <w:r w:rsidRPr="004E38F4">
        <w:t>or projects, consistent with the purposes of this Act 13. In coordinating</w:t>
      </w:r>
    </w:p>
    <w:p w:rsidR="004E38F4" w:rsidRPr="004E38F4" w:rsidRDefault="004E38F4" w:rsidP="004E38F4">
      <w:r w:rsidRPr="004E38F4">
        <w:t>the services, the area agency on aging shall make efforts to</w:t>
      </w:r>
    </w:p>
    <w:p w:rsidR="004E38F4" w:rsidRPr="004E38F4" w:rsidRDefault="004E38F4" w:rsidP="004E38F4">
      <w:r w:rsidRPr="004E38F4">
        <w:t>coordinate the services with agencies and organizations carrying</w:t>
      </w:r>
    </w:p>
    <w:p w:rsidR="004E38F4" w:rsidRPr="004E38F4" w:rsidRDefault="004E38F4" w:rsidP="004E38F4">
      <w:r w:rsidRPr="004E38F4">
        <w:t>out intergenerational programs or projects 13.</w:t>
      </w:r>
    </w:p>
    <w:p w:rsidR="004E38F4" w:rsidRPr="004E38F4" w:rsidRDefault="004E38F4" w:rsidP="004E38F4">
      <w:r w:rsidRPr="004E38F4">
        <w:t>(d) Funds made available under this part shall supplement,</w:t>
      </w:r>
    </w:p>
    <w:p w:rsidR="004E38F4" w:rsidRPr="004E38F4" w:rsidRDefault="004E38F4" w:rsidP="004E38F4">
      <w:r w:rsidRPr="004E38F4">
        <w:t>and not supplant, any Federal, State, or local funds expended by</w:t>
      </w:r>
    </w:p>
    <w:p w:rsidR="004E38F4" w:rsidRPr="004E38F4" w:rsidRDefault="004E38F4" w:rsidP="004E38F4">
      <w:r w:rsidRPr="004E38F4">
        <w:t>a State or unit of general purpose local government (including an</w:t>
      </w:r>
    </w:p>
    <w:p w:rsidR="004E38F4" w:rsidRPr="004E38F4" w:rsidRDefault="004E38F4" w:rsidP="004E38F4">
      <w:r w:rsidRPr="004E38F4">
        <w:t>area agency on aging) to provide services described in subsection</w:t>
      </w:r>
    </w:p>
    <w:p w:rsidR="004E38F4" w:rsidRPr="004E38F4" w:rsidRDefault="004E38F4" w:rsidP="004E38F4">
      <w:r w:rsidRPr="004E38F4">
        <w:t>(a).</w:t>
      </w:r>
    </w:p>
    <w:p w:rsidR="004E38F4" w:rsidRPr="004E38F4" w:rsidRDefault="004E38F4" w:rsidP="004E38F4">
      <w:r w:rsidRPr="004E38F4">
        <w:t>(e) In this section, the term ‘‘adult child with a disability’’</w:t>
      </w:r>
    </w:p>
    <w:p w:rsidR="004E38F4" w:rsidRPr="004E38F4" w:rsidRDefault="004E38F4" w:rsidP="004E38F4">
      <w:r w:rsidRPr="004E38F4">
        <w:t>means a child who—</w:t>
      </w:r>
    </w:p>
    <w:p w:rsidR="004E38F4" w:rsidRPr="004E38F4" w:rsidRDefault="004E38F4" w:rsidP="004E38F4">
      <w:r w:rsidRPr="004E38F4">
        <w:t>(1) is age 18 or older;</w:t>
      </w:r>
    </w:p>
    <w:p w:rsidR="004E38F4" w:rsidRPr="004E38F4" w:rsidRDefault="004E38F4" w:rsidP="004E38F4">
      <w:r w:rsidRPr="004E38F4">
        <w:t>(2) is financially dependent on an older individual who is</w:t>
      </w:r>
    </w:p>
    <w:p w:rsidR="004E38F4" w:rsidRPr="004E38F4" w:rsidRDefault="004E38F4" w:rsidP="004E38F4">
      <w:r w:rsidRPr="004E38F4">
        <w:t>a parent of the child; and</w:t>
      </w:r>
    </w:p>
    <w:p w:rsidR="004E38F4" w:rsidRPr="004E38F4" w:rsidRDefault="004E38F4" w:rsidP="004E38F4">
      <w:r w:rsidRPr="004E38F4">
        <w:t>(3) has a disability.</w:t>
      </w:r>
    </w:p>
    <w:p w:rsidR="00A11318" w:rsidRDefault="004E38F4" w:rsidP="004E38F4">
      <w:r w:rsidRPr="004E38F4">
        <w:t>ø42 U.</w:t>
      </w:r>
    </w:p>
    <w:sectPr w:rsidR="00A113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8F4"/>
    <w:rsid w:val="004E38F4"/>
    <w:rsid w:val="00A1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BD074"/>
  <w15:chartTrackingRefBased/>
  <w15:docId w15:val="{3D768690-F94B-420D-A401-3415C512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McGuire</dc:creator>
  <cp:keywords/>
  <dc:description/>
  <cp:lastModifiedBy>Jim McGuire</cp:lastModifiedBy>
  <cp:revision>1</cp:revision>
  <dcterms:created xsi:type="dcterms:W3CDTF">2018-04-09T15:09:00Z</dcterms:created>
  <dcterms:modified xsi:type="dcterms:W3CDTF">2018-04-09T15:14:00Z</dcterms:modified>
</cp:coreProperties>
</file>